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EAAD" w14:textId="5DEBF756" w:rsidR="00DC4E5C" w:rsidRPr="009820DC" w:rsidRDefault="00075FA8" w:rsidP="009820DC">
      <w:pPr>
        <w:pStyle w:val="Title"/>
        <w:rPr>
          <w:sz w:val="48"/>
        </w:rPr>
      </w:pPr>
      <w:r>
        <w:rPr>
          <w:sz w:val="48"/>
        </w:rPr>
        <w:t>SIMNA Ltd Special Resolutions</w:t>
      </w:r>
    </w:p>
    <w:p w14:paraId="678E59C5" w14:textId="77777777" w:rsidR="00A96DC6" w:rsidRDefault="00A96DC6" w:rsidP="004B457A">
      <w:pPr>
        <w:rPr>
          <w:b/>
        </w:rPr>
      </w:pPr>
    </w:p>
    <w:p w14:paraId="4E5B879B" w14:textId="77777777" w:rsidR="00C05D84" w:rsidRDefault="00122128" w:rsidP="004B457A">
      <w:r>
        <w:t xml:space="preserve">The </w:t>
      </w:r>
      <w:r w:rsidR="004C6FA2">
        <w:t xml:space="preserve">following are proposed changes to the Constitution of SIMNA Limited. </w:t>
      </w:r>
    </w:p>
    <w:p w14:paraId="55426A46" w14:textId="5C0531FC" w:rsidR="004C6FA2" w:rsidRDefault="004C6FA2" w:rsidP="004B457A">
      <w:r>
        <w:t>The Board have discussed and unanimously support these changes.</w:t>
      </w:r>
    </w:p>
    <w:p w14:paraId="01D781F8" w14:textId="1969A7B1" w:rsidR="00C05D84" w:rsidRDefault="00C05D84" w:rsidP="004B457A">
      <w:r>
        <w:t>These special resolutions will be voted at the SIMNA Limited AGM on 23</w:t>
      </w:r>
      <w:r w:rsidRPr="00C05D84">
        <w:rPr>
          <w:vertAlign w:val="superscript"/>
        </w:rPr>
        <w:t>rd</w:t>
      </w:r>
      <w:r>
        <w:t xml:space="preserve"> </w:t>
      </w:r>
      <w:proofErr w:type="gramStart"/>
      <w:r>
        <w:t>November,</w:t>
      </w:r>
      <w:proofErr w:type="gramEnd"/>
      <w:r>
        <w:t xml:space="preserve"> 2017.</w:t>
      </w:r>
    </w:p>
    <w:p w14:paraId="1F7B5645" w14:textId="77777777" w:rsidR="00C05D84" w:rsidRDefault="00C05D84" w:rsidP="00C05D84">
      <w:pPr>
        <w:pStyle w:val="Heading2"/>
      </w:pPr>
    </w:p>
    <w:p w14:paraId="5B515AA6" w14:textId="1F3DC355" w:rsidR="004C6FA2" w:rsidRDefault="004C6FA2" w:rsidP="00C05D84">
      <w:pPr>
        <w:pStyle w:val="Heading2"/>
      </w:pPr>
      <w:r>
        <w:t xml:space="preserve">1. Chairman to Chairperson </w:t>
      </w:r>
    </w:p>
    <w:p w14:paraId="5E237734" w14:textId="77777777" w:rsidR="004C6FA2" w:rsidRDefault="004C6FA2" w:rsidP="004B457A"/>
    <w:p w14:paraId="30E869C2" w14:textId="10C0FCDB" w:rsidR="004C6FA2" w:rsidRDefault="004C6FA2" w:rsidP="00C05D84">
      <w:r>
        <w:t>It is proposed that throughout the Constitution of SIMNA Limited, all references to “Chairman” are changed to “Chairperson”.</w:t>
      </w:r>
      <w:r w:rsidR="00F0352D">
        <w:t xml:space="preserve"> This relates to all references to both “Chairman” and “Deputy Chairman”</w:t>
      </w:r>
    </w:p>
    <w:p w14:paraId="58724EE7" w14:textId="77777777" w:rsidR="004C6FA2" w:rsidRDefault="004C6FA2" w:rsidP="004C6FA2"/>
    <w:p w14:paraId="745338BE" w14:textId="533A338B" w:rsidR="00905EB4" w:rsidRPr="00C05D84" w:rsidRDefault="004C6FA2" w:rsidP="00C05D84">
      <w:pPr>
        <w:pStyle w:val="Heading2"/>
      </w:pPr>
      <w:r w:rsidRPr="00C05D84">
        <w:t xml:space="preserve">2. </w:t>
      </w:r>
      <w:r w:rsidR="00C05D84" w:rsidRPr="00C05D84">
        <w:t>Co-Chairperson and Deputy Chair</w:t>
      </w:r>
    </w:p>
    <w:p w14:paraId="78AF3743" w14:textId="6FBE882B" w:rsidR="00F0352D" w:rsidRDefault="00F0352D" w:rsidP="004C6FA2"/>
    <w:p w14:paraId="7B7AD493" w14:textId="7D683FB8" w:rsidR="00C05D84" w:rsidRDefault="00C05D84" w:rsidP="004C6FA2">
      <w:r>
        <w:t xml:space="preserve">It is proposed that section 10.5 </w:t>
      </w:r>
      <w:r w:rsidR="00346497">
        <w:t xml:space="preserve">of the Constitution of SIMNA Limited </w:t>
      </w:r>
      <w:r>
        <w:t>is changed from:</w:t>
      </w:r>
    </w:p>
    <w:p w14:paraId="4DBA7B70" w14:textId="77777777" w:rsidR="00F0352D" w:rsidRPr="00F0352D" w:rsidRDefault="00F0352D" w:rsidP="00C05D84">
      <w:pPr>
        <w:ind w:left="720"/>
        <w:rPr>
          <w:b/>
        </w:rPr>
      </w:pPr>
      <w:r w:rsidRPr="00F0352D">
        <w:rPr>
          <w:b/>
        </w:rPr>
        <w:t>10.5 Chairman and deputy chairman of directors</w:t>
      </w:r>
    </w:p>
    <w:p w14:paraId="061E635D" w14:textId="77777777" w:rsidR="00F0352D" w:rsidRDefault="00F0352D" w:rsidP="00C05D84">
      <w:pPr>
        <w:ind w:left="720" w:firstLine="720"/>
      </w:pPr>
      <w:r>
        <w:t>(a) The directors may elect, for</w:t>
      </w:r>
      <w:bookmarkStart w:id="0" w:name="_GoBack"/>
      <w:bookmarkEnd w:id="0"/>
      <w:r>
        <w:t xml:space="preserve"> any period they decide:</w:t>
      </w:r>
    </w:p>
    <w:p w14:paraId="56D69AEF" w14:textId="77777777" w:rsidR="00F0352D" w:rsidRDefault="00F0352D" w:rsidP="00C05D84">
      <w:pPr>
        <w:ind w:left="2160"/>
      </w:pPr>
      <w:r>
        <w:t>(</w:t>
      </w:r>
      <w:proofErr w:type="spellStart"/>
      <w:r>
        <w:t>i</w:t>
      </w:r>
      <w:proofErr w:type="spellEnd"/>
      <w:r>
        <w:t>) a director to the office of chairman of directors provided such person shall not be a Committee Member; and</w:t>
      </w:r>
    </w:p>
    <w:p w14:paraId="3BC4BEF2" w14:textId="1B247645" w:rsidR="00F0352D" w:rsidRDefault="00F0352D" w:rsidP="00C05D84">
      <w:pPr>
        <w:ind w:left="2160"/>
      </w:pPr>
      <w:r>
        <w:t>(ii) may elect one or more directors to the office of deputy chairman of directors provided such person shall not be a Committee Member.</w:t>
      </w:r>
    </w:p>
    <w:p w14:paraId="2F6EF93B" w14:textId="3464BA90" w:rsidR="00C05D84" w:rsidRDefault="00C05D84" w:rsidP="00C05D84"/>
    <w:p w14:paraId="1755F3B7" w14:textId="77E87395" w:rsidR="00C05D84" w:rsidRDefault="00C05D84" w:rsidP="00C05D84">
      <w:r>
        <w:t>To:</w:t>
      </w:r>
    </w:p>
    <w:p w14:paraId="1293209D" w14:textId="57BE43D2" w:rsidR="00C05D84" w:rsidRPr="00F0352D" w:rsidRDefault="00C05D84" w:rsidP="00C05D84">
      <w:pPr>
        <w:ind w:left="720"/>
        <w:rPr>
          <w:b/>
        </w:rPr>
      </w:pPr>
      <w:r>
        <w:rPr>
          <w:b/>
        </w:rPr>
        <w:t>10.5 Chairperson and deputy chairperson</w:t>
      </w:r>
      <w:r w:rsidRPr="00F0352D">
        <w:rPr>
          <w:b/>
        </w:rPr>
        <w:t xml:space="preserve"> of directors</w:t>
      </w:r>
    </w:p>
    <w:p w14:paraId="3156DEB5" w14:textId="77777777" w:rsidR="00C05D84" w:rsidRDefault="00C05D84" w:rsidP="00C05D84">
      <w:pPr>
        <w:ind w:left="720" w:firstLine="720"/>
      </w:pPr>
      <w:r>
        <w:t>(a) The directors may elect, for any period they decide:</w:t>
      </w:r>
    </w:p>
    <w:p w14:paraId="6CAA9E04" w14:textId="46D8A96B" w:rsidR="00C05D84" w:rsidRDefault="00C05D84" w:rsidP="00C05D84">
      <w:pPr>
        <w:ind w:left="2160"/>
      </w:pPr>
      <w:r>
        <w:t>(</w:t>
      </w:r>
      <w:proofErr w:type="spellStart"/>
      <w:r>
        <w:t>i</w:t>
      </w:r>
      <w:proofErr w:type="spellEnd"/>
      <w:r>
        <w:t>) a di</w:t>
      </w:r>
      <w:r>
        <w:t>rector or directors (up to two) to the office of chairperson</w:t>
      </w:r>
      <w:r w:rsidR="00E40C15">
        <w:t>, or co-chairperson,</w:t>
      </w:r>
      <w:r>
        <w:t xml:space="preserve"> of directors provided such person</w:t>
      </w:r>
      <w:r>
        <w:t>s</w:t>
      </w:r>
      <w:r>
        <w:t xml:space="preserve"> shall not be a Committee Member; </w:t>
      </w:r>
      <w:r>
        <w:t>and</w:t>
      </w:r>
    </w:p>
    <w:p w14:paraId="687CFE9B" w14:textId="17D2D95E" w:rsidR="00C05D84" w:rsidRDefault="00C05D84" w:rsidP="00C05D84">
      <w:pPr>
        <w:ind w:left="2160"/>
      </w:pPr>
      <w:r>
        <w:t>(ii</w:t>
      </w:r>
      <w:r>
        <w:t>i</w:t>
      </w:r>
      <w:r>
        <w:t xml:space="preserve">) may elect one or more directors </w:t>
      </w:r>
      <w:r>
        <w:t>to the office of deputy chairperson</w:t>
      </w:r>
      <w:r>
        <w:t xml:space="preserve"> of directors.</w:t>
      </w:r>
    </w:p>
    <w:p w14:paraId="2BA71111" w14:textId="66F33711" w:rsidR="00C05D84" w:rsidRDefault="00C05D84" w:rsidP="00C05D84"/>
    <w:p w14:paraId="1B947745" w14:textId="77777777" w:rsidR="00C05D84" w:rsidRPr="0043713E" w:rsidRDefault="00C05D84" w:rsidP="00C05D84"/>
    <w:sectPr w:rsidR="00C05D84" w:rsidRPr="0043713E" w:rsidSect="009820DC">
      <w:headerReference w:type="default" r:id="rId7"/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E4B1" w14:textId="77777777" w:rsidR="003B6B28" w:rsidRDefault="003B6B28" w:rsidP="00DC4E5C">
      <w:pPr>
        <w:spacing w:after="0" w:line="240" w:lineRule="auto"/>
      </w:pPr>
      <w:r>
        <w:separator/>
      </w:r>
    </w:p>
  </w:endnote>
  <w:endnote w:type="continuationSeparator" w:id="0">
    <w:p w14:paraId="41FE431A" w14:textId="77777777" w:rsidR="003B6B28" w:rsidRDefault="003B6B28" w:rsidP="00DC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996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23603" w14:textId="39291A98" w:rsidR="00905EB4" w:rsidRDefault="00905E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4EB4E8" w14:textId="37781674" w:rsidR="00DC4E5C" w:rsidRDefault="00DC4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FC0FB" w14:textId="77777777" w:rsidR="003B6B28" w:rsidRDefault="003B6B28" w:rsidP="00DC4E5C">
      <w:pPr>
        <w:spacing w:after="0" w:line="240" w:lineRule="auto"/>
      </w:pPr>
      <w:r>
        <w:separator/>
      </w:r>
    </w:p>
  </w:footnote>
  <w:footnote w:type="continuationSeparator" w:id="0">
    <w:p w14:paraId="3D6E6C46" w14:textId="77777777" w:rsidR="003B6B28" w:rsidRDefault="003B6B28" w:rsidP="00DC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ED06" w14:textId="50E16692" w:rsidR="00DC4E5C" w:rsidRDefault="00DC4E5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74183AD" wp14:editId="6B07B488">
          <wp:simplePos x="0" y="0"/>
          <wp:positionH relativeFrom="column">
            <wp:posOffset>5257800</wp:posOffset>
          </wp:positionH>
          <wp:positionV relativeFrom="paragraph">
            <wp:posOffset>-220980</wp:posOffset>
          </wp:positionV>
          <wp:extent cx="1028700" cy="997585"/>
          <wp:effectExtent l="0" t="0" r="1270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-squar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SIMNA Ltd AGM </w:t>
    </w:r>
    <w:r w:rsidR="00F700B6">
      <w:t>2017</w:t>
    </w:r>
    <w:r w:rsidR="00075FA8">
      <w:t xml:space="preserve"> – Special Resolutions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656"/>
    <w:multiLevelType w:val="hybridMultilevel"/>
    <w:tmpl w:val="6B0C2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309B"/>
    <w:multiLevelType w:val="hybridMultilevel"/>
    <w:tmpl w:val="CCF67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6B1F"/>
    <w:multiLevelType w:val="hybridMultilevel"/>
    <w:tmpl w:val="BA40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6C37"/>
    <w:multiLevelType w:val="hybridMultilevel"/>
    <w:tmpl w:val="FF809040"/>
    <w:lvl w:ilvl="0" w:tplc="13223E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60A1"/>
    <w:multiLevelType w:val="hybridMultilevel"/>
    <w:tmpl w:val="56C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232C"/>
    <w:multiLevelType w:val="hybridMultilevel"/>
    <w:tmpl w:val="9C1E95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0187D"/>
    <w:multiLevelType w:val="hybridMultilevel"/>
    <w:tmpl w:val="60B44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563A"/>
    <w:multiLevelType w:val="hybridMultilevel"/>
    <w:tmpl w:val="4E907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50C04"/>
    <w:multiLevelType w:val="hybridMultilevel"/>
    <w:tmpl w:val="5F8846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F57A4"/>
    <w:multiLevelType w:val="hybridMultilevel"/>
    <w:tmpl w:val="FB905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33574"/>
    <w:multiLevelType w:val="hybridMultilevel"/>
    <w:tmpl w:val="A91E6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C"/>
    <w:rsid w:val="00075FA8"/>
    <w:rsid w:val="00087A52"/>
    <w:rsid w:val="000F4AC4"/>
    <w:rsid w:val="00122128"/>
    <w:rsid w:val="00147E41"/>
    <w:rsid w:val="001D42B6"/>
    <w:rsid w:val="0020114C"/>
    <w:rsid w:val="002828F9"/>
    <w:rsid w:val="00346497"/>
    <w:rsid w:val="00363091"/>
    <w:rsid w:val="00373EEF"/>
    <w:rsid w:val="003B0ADE"/>
    <w:rsid w:val="003B6B28"/>
    <w:rsid w:val="003E11B8"/>
    <w:rsid w:val="00402B0F"/>
    <w:rsid w:val="00412C99"/>
    <w:rsid w:val="00415729"/>
    <w:rsid w:val="004238FF"/>
    <w:rsid w:val="0043713E"/>
    <w:rsid w:val="004870BE"/>
    <w:rsid w:val="004B457A"/>
    <w:rsid w:val="004C6FA2"/>
    <w:rsid w:val="004C725E"/>
    <w:rsid w:val="0050230F"/>
    <w:rsid w:val="0057086E"/>
    <w:rsid w:val="0059464B"/>
    <w:rsid w:val="005B7293"/>
    <w:rsid w:val="005D4B0D"/>
    <w:rsid w:val="005F09C4"/>
    <w:rsid w:val="006301AD"/>
    <w:rsid w:val="006412D7"/>
    <w:rsid w:val="007139CC"/>
    <w:rsid w:val="00762745"/>
    <w:rsid w:val="007D7221"/>
    <w:rsid w:val="007E0239"/>
    <w:rsid w:val="008566FF"/>
    <w:rsid w:val="0089719E"/>
    <w:rsid w:val="00905EB4"/>
    <w:rsid w:val="009333B7"/>
    <w:rsid w:val="00967224"/>
    <w:rsid w:val="009820DC"/>
    <w:rsid w:val="00982E8D"/>
    <w:rsid w:val="00A71796"/>
    <w:rsid w:val="00A96DC6"/>
    <w:rsid w:val="00AB3D80"/>
    <w:rsid w:val="00AE38EF"/>
    <w:rsid w:val="00BB7684"/>
    <w:rsid w:val="00BE67E2"/>
    <w:rsid w:val="00C05D84"/>
    <w:rsid w:val="00C374CE"/>
    <w:rsid w:val="00C50D2D"/>
    <w:rsid w:val="00CA0AA9"/>
    <w:rsid w:val="00D1118C"/>
    <w:rsid w:val="00D52124"/>
    <w:rsid w:val="00DC4E5C"/>
    <w:rsid w:val="00E40C15"/>
    <w:rsid w:val="00E734B4"/>
    <w:rsid w:val="00EF0C1C"/>
    <w:rsid w:val="00F0352D"/>
    <w:rsid w:val="00F700B6"/>
    <w:rsid w:val="00FB0151"/>
    <w:rsid w:val="00FC445F"/>
    <w:rsid w:val="00FE0870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839FF"/>
  <w15:docId w15:val="{32CE346E-FEB6-4646-948D-B32924AF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5C"/>
  </w:style>
  <w:style w:type="paragraph" w:styleId="Footer">
    <w:name w:val="footer"/>
    <w:basedOn w:val="Normal"/>
    <w:link w:val="FooterChar"/>
    <w:uiPriority w:val="99"/>
    <w:unhideWhenUsed/>
    <w:rsid w:val="00DC4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5C"/>
  </w:style>
  <w:style w:type="paragraph" w:styleId="Title">
    <w:name w:val="Title"/>
    <w:basedOn w:val="Normal"/>
    <w:next w:val="Normal"/>
    <w:link w:val="TitleChar"/>
    <w:uiPriority w:val="10"/>
    <w:qFormat/>
    <w:rsid w:val="009820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0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820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6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Faivel</dc:creator>
  <cp:keywords/>
  <dc:description/>
  <cp:lastModifiedBy>Simon Faivel</cp:lastModifiedBy>
  <cp:revision>7</cp:revision>
  <cp:lastPrinted>2016-11-22T10:12:00Z</cp:lastPrinted>
  <dcterms:created xsi:type="dcterms:W3CDTF">2017-10-30T21:24:00Z</dcterms:created>
  <dcterms:modified xsi:type="dcterms:W3CDTF">2017-10-30T21:54:00Z</dcterms:modified>
</cp:coreProperties>
</file>